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B5497D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B5497D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B5497D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B5497D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Администрирование бизнес-процессов в цифровой среде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Управление бизнесом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1A243A1F" w:rsidR="00A77598" w:rsidRPr="00E71B3D" w:rsidRDefault="00E71B3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B5497D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5497D">
              <w:rPr>
                <w:rFonts w:ascii="Times New Roman" w:hAnsi="Times New Roman" w:cs="Times New Roman"/>
                <w:sz w:val="20"/>
                <w:szCs w:val="20"/>
              </w:rPr>
              <w:t>к.э.н, Цыганков Игорь Сергеевич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7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7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628F896F" w:rsidR="004475DA" w:rsidRPr="00E71B3D" w:rsidRDefault="00E71B3D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1354343D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5497D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32F45F82" w:rsidR="00D75436" w:rsidRDefault="003A6DF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5497D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02091560" w:rsidR="00D75436" w:rsidRDefault="003A6DF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5497D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4B0F2D47" w:rsidR="00D75436" w:rsidRDefault="003A6DF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5497D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4C5794D1" w:rsidR="00D75436" w:rsidRDefault="003A6DF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5497D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2290B878" w:rsidR="00D75436" w:rsidRDefault="003A6DF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5497D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503CA07B" w:rsidR="00D75436" w:rsidRDefault="003A6DF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5497D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47EC5562" w:rsidR="00D75436" w:rsidRDefault="003A6DF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5497D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24C15E0A" w:rsidR="00D75436" w:rsidRDefault="003A6DF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5497D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76B32A00" w:rsidR="00D75436" w:rsidRDefault="003A6DF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5497D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3B42C93B" w:rsidR="00D75436" w:rsidRDefault="003A6DF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5497D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354E6F17" w:rsidR="00D75436" w:rsidRDefault="003A6DF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5497D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2A456E38" w:rsidR="00D75436" w:rsidRDefault="003A6DF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5497D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2D40F313" w:rsidR="00D75436" w:rsidRDefault="003A6DF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5497D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550A8F8D" w:rsidR="00D75436" w:rsidRDefault="003A6DF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5497D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027F52FC" w:rsidR="00D75436" w:rsidRDefault="003A6DF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5497D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7615E433" w:rsidR="00D75436" w:rsidRDefault="003A6DF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5497D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3DAD0BAD" w:rsidR="00D75436" w:rsidRDefault="003A6DF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5497D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B5497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у обучающихся компетенций в сфере создания, реструктурирования бизнес-процессов на предприятии в условиях развития цифровой экономики.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B5497D">
      <w:pPr>
        <w:pStyle w:val="Style5"/>
        <w:widowControl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Б1.В.ДВ</w:t>
      </w:r>
      <w:r w:rsidRPr="00352B6F">
        <w:rPr>
          <w:sz w:val="28"/>
          <w:szCs w:val="28"/>
        </w:rPr>
        <w:t xml:space="preserve"> Администрирование бизнес-процессов в цифровой среде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элективным дисциплинам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16"/>
        <w:gridCol w:w="2099"/>
        <w:gridCol w:w="5395"/>
      </w:tblGrid>
      <w:tr w:rsidR="00751095" w:rsidRPr="00B5497D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B5497D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B5497D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B5497D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B5497D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B5497D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5497D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B5497D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B5497D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B5497D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B5497D">
              <w:rPr>
                <w:rFonts w:ascii="Times New Roman" w:hAnsi="Times New Roman" w:cs="Times New Roman"/>
              </w:rPr>
              <w:t xml:space="preserve">ПК-4 - Способен моделировать бизнес-процессы и использовать методы реорганизации бизнес-процессов в практической деятельности организаций, в </w:t>
            </w:r>
            <w:proofErr w:type="spellStart"/>
            <w:r w:rsidRPr="00B5497D">
              <w:rPr>
                <w:rFonts w:ascii="Times New Roman" w:hAnsi="Times New Roman" w:cs="Times New Roman"/>
              </w:rPr>
              <w:t>т.ч</w:t>
            </w:r>
            <w:proofErr w:type="spellEnd"/>
            <w:r w:rsidRPr="00B5497D">
              <w:rPr>
                <w:rFonts w:ascii="Times New Roman" w:hAnsi="Times New Roman" w:cs="Times New Roman"/>
              </w:rPr>
              <w:t>. в цифровой среде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B5497D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5497D">
              <w:rPr>
                <w:rFonts w:ascii="Times New Roman" w:hAnsi="Times New Roman" w:cs="Times New Roman"/>
                <w:lang w:bidi="ru-RU"/>
              </w:rPr>
              <w:t>ПК-4.1 - Анализирует состав и последовательность операций, формирующих процесс или административный регламент, для выявления недостатков и несоответствий в функционировании процесса или административного регламента, с последующим обоснованием предложений по их исправлению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B5497D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5497D">
              <w:rPr>
                <w:rFonts w:ascii="Times New Roman" w:hAnsi="Times New Roman" w:cs="Times New Roman"/>
              </w:rPr>
              <w:t xml:space="preserve">Знать: </w:t>
            </w:r>
            <w:r w:rsidR="00316402" w:rsidRPr="00B5497D">
              <w:rPr>
                <w:rFonts w:ascii="Times New Roman" w:hAnsi="Times New Roman" w:cs="Times New Roman"/>
              </w:rPr>
              <w:t>структуру информационных систем, задачи администрирования бизнес-процессов организации в условиях цифровой среды</w:t>
            </w:r>
            <w:r w:rsidRPr="00B5497D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B5497D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5497D">
              <w:rPr>
                <w:rFonts w:ascii="Times New Roman" w:hAnsi="Times New Roman" w:cs="Times New Roman"/>
              </w:rPr>
              <w:t xml:space="preserve">Уметь: </w:t>
            </w:r>
            <w:r w:rsidR="00FD518F" w:rsidRPr="00B5497D">
              <w:rPr>
                <w:rFonts w:ascii="Times New Roman" w:hAnsi="Times New Roman" w:cs="Times New Roman"/>
              </w:rPr>
              <w:t>управлять информационными системами, обслуживающими бизнес-процессы организации</w:t>
            </w:r>
            <w:r w:rsidRPr="00B5497D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B5497D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B5497D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B5497D">
              <w:rPr>
                <w:rFonts w:ascii="Times New Roman" w:hAnsi="Times New Roman" w:cs="Times New Roman"/>
              </w:rPr>
              <w:t>навыками управления системами информационной безопасности в организации; формирования рекомендаций по совершенствованию системы администрирования бизнес-процессов в организации</w:t>
            </w:r>
            <w:r w:rsidRPr="00B5497D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B5497D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B5497D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B5497D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B5497D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B5497D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B5497D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B5497D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B5497D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B5497D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B5497D">
              <w:rPr>
                <w:rFonts w:ascii="Times New Roman" w:hAnsi="Times New Roman" w:cs="Times New Roman"/>
                <w:b/>
              </w:rPr>
              <w:t>(ак</w:t>
            </w:r>
            <w:r w:rsidR="00AE2B1A" w:rsidRPr="00B5497D">
              <w:rPr>
                <w:rFonts w:ascii="Times New Roman" w:hAnsi="Times New Roman" w:cs="Times New Roman"/>
                <w:b/>
              </w:rPr>
              <w:t>адемические</w:t>
            </w:r>
            <w:r w:rsidRPr="00B5497D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B5497D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B5497D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B5497D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B5497D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B5497D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B5497D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B5497D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B5497D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B5497D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B5497D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B5497D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B5497D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B5497D">
              <w:rPr>
                <w:rFonts w:ascii="Times New Roman" w:hAnsi="Times New Roman" w:cs="Times New Roman"/>
                <w:b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B5497D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B5497D">
              <w:rPr>
                <w:rFonts w:ascii="Times New Roman" w:hAnsi="Times New Roman" w:cs="Times New Roman"/>
                <w:b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B5497D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B5497D">
              <w:rPr>
                <w:rFonts w:ascii="Times New Roman" w:hAnsi="Times New Roman" w:cs="Times New Roman"/>
                <w:b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B5497D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B5497D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B5497D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5497D">
              <w:rPr>
                <w:rFonts w:ascii="Times New Roman" w:hAnsi="Times New Roman" w:cs="Times New Roman"/>
                <w:lang w:bidi="ru-RU"/>
              </w:rPr>
              <w:t>Тема 1. Общие задачи администрирования бизнес-процессов в цифровой среде.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B5497D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B5497D">
              <w:rPr>
                <w:sz w:val="22"/>
                <w:szCs w:val="22"/>
                <w:lang w:bidi="ru-RU"/>
              </w:rPr>
              <w:t>Бизнес-процессы предприятия. Управление предприятием. Цифровая трансформация предприятия. Цифровая среда. Администрирование на предприятии.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B5497D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5497D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B5497D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5497D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B5497D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B5497D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5497D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B5497D" w14:paraId="7DF1C68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C161133" w14:textId="77777777" w:rsidR="004475DA" w:rsidRPr="00B5497D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5497D">
              <w:rPr>
                <w:rFonts w:ascii="Times New Roman" w:hAnsi="Times New Roman" w:cs="Times New Roman"/>
                <w:lang w:bidi="ru-RU"/>
              </w:rPr>
              <w:t>Тема 2. Структура информационных систем, обслуживающих бизнес-процессы.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59E97A9" w14:textId="77777777" w:rsidR="004475DA" w:rsidRPr="00B5497D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B5497D">
              <w:rPr>
                <w:sz w:val="22"/>
                <w:szCs w:val="22"/>
                <w:lang w:bidi="ru-RU"/>
              </w:rPr>
              <w:t>Информационная система. Процесс становления и развития современных информационных систем на предприятиях. Существующие информационные системы, их наполнение ИТ-продуктами. Соотнесение бизнес-процессов и информационных систем.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02D08D6" w14:textId="77777777" w:rsidR="004475DA" w:rsidRPr="00B5497D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5497D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AB8B66E" w14:textId="77777777" w:rsidR="004475DA" w:rsidRPr="00B5497D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5497D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B3B9F1C" w14:textId="77777777" w:rsidR="004475DA" w:rsidRPr="00B5497D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953C678" w14:textId="77777777" w:rsidR="004475DA" w:rsidRPr="00B5497D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5497D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B5497D" w14:paraId="04C3D52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F5925B2" w14:textId="77777777" w:rsidR="004475DA" w:rsidRPr="00B5497D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5497D">
              <w:rPr>
                <w:rFonts w:ascii="Times New Roman" w:hAnsi="Times New Roman" w:cs="Times New Roman"/>
                <w:lang w:bidi="ru-RU"/>
              </w:rPr>
              <w:t>Тема 3. Управление информационными системами, обслуживающими бизнес-процессы.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A07E79E" w14:textId="77777777" w:rsidR="004475DA" w:rsidRPr="00B5497D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B5497D">
              <w:rPr>
                <w:sz w:val="22"/>
                <w:szCs w:val="22"/>
                <w:lang w:bidi="ru-RU"/>
              </w:rPr>
              <w:t>Структура информационных систем на предприятии. Операционные системы: виды, особенности, различия. Программное обеспечение бизнес-процессов для предприятий различных отраслей.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C4D7CF3" w14:textId="77777777" w:rsidR="004475DA" w:rsidRPr="00B5497D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5497D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3BF6D57" w14:textId="77777777" w:rsidR="004475DA" w:rsidRPr="00B5497D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5497D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1D26E36" w14:textId="77777777" w:rsidR="004475DA" w:rsidRPr="00B5497D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0DACBA9" w14:textId="77777777" w:rsidR="004475DA" w:rsidRPr="00B5497D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5497D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B5497D" w14:paraId="1F0D060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7D5334D" w14:textId="77777777" w:rsidR="004475DA" w:rsidRPr="00B5497D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5497D">
              <w:rPr>
                <w:rFonts w:ascii="Times New Roman" w:hAnsi="Times New Roman" w:cs="Times New Roman"/>
                <w:lang w:bidi="ru-RU"/>
              </w:rPr>
              <w:t>Тема 4. Серверные роли в контексте управления информационными системами, обслуживающими бизнес-процессы.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91DEDA8" w14:textId="77777777" w:rsidR="004475DA" w:rsidRPr="00B5497D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B5497D">
              <w:rPr>
                <w:sz w:val="22"/>
                <w:szCs w:val="22"/>
                <w:lang w:bidi="ru-RU"/>
              </w:rPr>
              <w:t>Хранение данных на предприятии. Материально-техническое отношение инфраструктуры хранения данных на предприятии. Современные возможности хранения данных. Виртуальные возможности хранения данных.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C333A53" w14:textId="77777777" w:rsidR="004475DA" w:rsidRPr="00B5497D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5497D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4513209" w14:textId="77777777" w:rsidR="004475DA" w:rsidRPr="00B5497D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5497D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9F9395E" w14:textId="77777777" w:rsidR="004475DA" w:rsidRPr="00B5497D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91AAA88" w14:textId="77777777" w:rsidR="004475DA" w:rsidRPr="00B5497D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5497D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B5497D" w14:paraId="6CD16C9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1AC7C6D" w14:textId="77777777" w:rsidR="004475DA" w:rsidRPr="00B5497D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5497D">
              <w:rPr>
                <w:rFonts w:ascii="Times New Roman" w:hAnsi="Times New Roman" w:cs="Times New Roman"/>
                <w:lang w:bidi="ru-RU"/>
              </w:rPr>
              <w:t>Тема 5. Локальные и сетевые политики безопасности.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12E4B8B" w14:textId="77777777" w:rsidR="004475DA" w:rsidRPr="00B5497D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B5497D">
              <w:rPr>
                <w:sz w:val="22"/>
                <w:szCs w:val="22"/>
                <w:lang w:bidi="ru-RU"/>
              </w:rPr>
              <w:t>Информационная безопасность на предприятии. Протоколы  безопасности. Технические особенности формирования системы безопасности хранения информации. Нормативно-правовое обеспечение информационной безопасности на предприятии.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8150D8E" w14:textId="77777777" w:rsidR="004475DA" w:rsidRPr="00B5497D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5497D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AB5D64D" w14:textId="77777777" w:rsidR="004475DA" w:rsidRPr="00B5497D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5497D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CEB4062" w14:textId="77777777" w:rsidR="004475DA" w:rsidRPr="00B5497D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811C578" w14:textId="77777777" w:rsidR="004475DA" w:rsidRPr="00B5497D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5497D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B5497D" w14:paraId="6F3F393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93F3764" w14:textId="77777777" w:rsidR="004475DA" w:rsidRPr="00B5497D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5497D">
              <w:rPr>
                <w:rFonts w:ascii="Times New Roman" w:hAnsi="Times New Roman" w:cs="Times New Roman"/>
                <w:lang w:bidi="ru-RU"/>
              </w:rPr>
              <w:t>Тема 6. Средства аудита бизнес-процессов в цифровой среде.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93CD80F" w14:textId="77777777" w:rsidR="004475DA" w:rsidRPr="00B5497D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B5497D">
              <w:rPr>
                <w:sz w:val="22"/>
                <w:szCs w:val="22"/>
                <w:lang w:bidi="ru-RU"/>
              </w:rPr>
              <w:t>Виды аудита бизнес-процессов. Внешний аудит бизнес-процессов. Внутренний аудит бизнес-процессов. Нормативное обеспечение проведения аудита. Формирование рекомендаций по совершенствованию системы администрирования бизнес-процессов на предприятии.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E39A465" w14:textId="77777777" w:rsidR="004475DA" w:rsidRPr="00B5497D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5497D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4649494" w14:textId="77777777" w:rsidR="004475DA" w:rsidRPr="00B5497D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5497D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1A4BC18" w14:textId="77777777" w:rsidR="004475DA" w:rsidRPr="00B5497D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7D0C5C1" w14:textId="77777777" w:rsidR="004475DA" w:rsidRPr="00B5497D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5497D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B5497D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B5497D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B5497D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B5497D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B5497D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B5497D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B5497D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B5497D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B5497D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B5497D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B5497D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B5497D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B5497D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B5497D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B5497D">
              <w:rPr>
                <w:rFonts w:eastAsiaTheme="minorHAnsi"/>
                <w:b/>
                <w:sz w:val="22"/>
                <w:szCs w:val="22"/>
                <w:lang w:eastAsia="en-US"/>
              </w:rPr>
              <w:t>76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85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528"/>
        <w:gridCol w:w="2558"/>
      </w:tblGrid>
      <w:tr w:rsidR="00262CF0" w:rsidRPr="00B5497D" w14:paraId="5F00FF08" w14:textId="77777777" w:rsidTr="00B5497D">
        <w:trPr>
          <w:trHeight w:val="641"/>
        </w:trPr>
        <w:tc>
          <w:tcPr>
            <w:tcW w:w="3732" w:type="pct"/>
            <w:shd w:val="clear" w:color="auto" w:fill="auto"/>
            <w:vAlign w:val="center"/>
            <w:hideMark/>
          </w:tcPr>
          <w:p w14:paraId="32DEE01C" w14:textId="6DE4B03A" w:rsidR="00262CF0" w:rsidRPr="00B5497D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B5497D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1268" w:type="pct"/>
            <w:shd w:val="clear" w:color="auto" w:fill="auto"/>
            <w:vAlign w:val="center"/>
            <w:hideMark/>
          </w:tcPr>
          <w:p w14:paraId="1C1EA733" w14:textId="77777777" w:rsidR="00262CF0" w:rsidRPr="00B5497D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B5497D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B5497D" w14:paraId="1433EE91" w14:textId="77777777" w:rsidTr="00B5497D">
        <w:trPr>
          <w:trHeight w:val="354"/>
        </w:trPr>
        <w:tc>
          <w:tcPr>
            <w:tcW w:w="3732" w:type="pct"/>
            <w:shd w:val="clear" w:color="auto" w:fill="auto"/>
            <w:vAlign w:val="center"/>
          </w:tcPr>
          <w:p w14:paraId="31B092F5" w14:textId="4DED7782" w:rsidR="00262CF0" w:rsidRPr="00B5497D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B5497D">
              <w:rPr>
                <w:rFonts w:ascii="Times New Roman" w:hAnsi="Times New Roman" w:cs="Times New Roman"/>
              </w:rPr>
              <w:t>Моргунов, А. Ф.  Информационные технологии в менеджменте</w:t>
            </w:r>
            <w:proofErr w:type="gramStart"/>
            <w:r w:rsidRPr="00B5497D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B5497D">
              <w:rPr>
                <w:rFonts w:ascii="Times New Roman" w:hAnsi="Times New Roman" w:cs="Times New Roman"/>
              </w:rPr>
              <w:t xml:space="preserve"> учебник для вузов / А. Ф. Моргунов. — 3-е изд., </w:t>
            </w:r>
            <w:proofErr w:type="spellStart"/>
            <w:r w:rsidRPr="00B5497D">
              <w:rPr>
                <w:rFonts w:ascii="Times New Roman" w:hAnsi="Times New Roman" w:cs="Times New Roman"/>
              </w:rPr>
              <w:t>перераб</w:t>
            </w:r>
            <w:proofErr w:type="spellEnd"/>
            <w:r w:rsidRPr="00B5497D">
              <w:rPr>
                <w:rFonts w:ascii="Times New Roman" w:hAnsi="Times New Roman" w:cs="Times New Roman"/>
              </w:rPr>
              <w:t xml:space="preserve">. и доп. — Москва : Издательство </w:t>
            </w:r>
            <w:proofErr w:type="spellStart"/>
            <w:r w:rsidRPr="00B5497D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B5497D">
              <w:rPr>
                <w:rFonts w:ascii="Times New Roman" w:hAnsi="Times New Roman" w:cs="Times New Roman"/>
              </w:rPr>
              <w:t>, 2025. — 378 с.</w:t>
            </w:r>
          </w:p>
        </w:tc>
        <w:tc>
          <w:tcPr>
            <w:tcW w:w="1268" w:type="pct"/>
            <w:shd w:val="clear" w:color="auto" w:fill="auto"/>
            <w:vAlign w:val="center"/>
            <w:hideMark/>
          </w:tcPr>
          <w:p w14:paraId="25965B29" w14:textId="0CF2FFC1" w:rsidR="00262CF0" w:rsidRPr="00B5497D" w:rsidRDefault="003A6DF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2" w:history="1">
              <w:r w:rsidR="00984247" w:rsidRPr="00B5497D">
                <w:rPr>
                  <w:rFonts w:ascii="Times New Roman" w:hAnsi="Times New Roman" w:cs="Times New Roman"/>
                  <w:color w:val="00008B"/>
                  <w:u w:val="single"/>
                </w:rPr>
                <w:t>https://urait.ru/bcode/560980</w:t>
              </w:r>
            </w:hyperlink>
          </w:p>
        </w:tc>
      </w:tr>
      <w:tr w:rsidR="00262CF0" w:rsidRPr="00B5497D" w14:paraId="7C1F0DBC" w14:textId="77777777" w:rsidTr="00B5497D">
        <w:trPr>
          <w:trHeight w:val="354"/>
        </w:trPr>
        <w:tc>
          <w:tcPr>
            <w:tcW w:w="3732" w:type="pct"/>
            <w:shd w:val="clear" w:color="auto" w:fill="auto"/>
            <w:vAlign w:val="center"/>
          </w:tcPr>
          <w:p w14:paraId="678273A7" w14:textId="77777777" w:rsidR="00262CF0" w:rsidRPr="00B5497D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B5497D">
              <w:rPr>
                <w:rFonts w:ascii="Times New Roman" w:hAnsi="Times New Roman" w:cs="Times New Roman"/>
              </w:rPr>
              <w:t>Гостев</w:t>
            </w:r>
            <w:proofErr w:type="spellEnd"/>
            <w:r w:rsidRPr="00B5497D">
              <w:rPr>
                <w:rFonts w:ascii="Times New Roman" w:hAnsi="Times New Roman" w:cs="Times New Roman"/>
              </w:rPr>
              <w:t>, И. М.  Операционные системы</w:t>
            </w:r>
            <w:proofErr w:type="gramStart"/>
            <w:r w:rsidRPr="00B5497D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B5497D">
              <w:rPr>
                <w:rFonts w:ascii="Times New Roman" w:hAnsi="Times New Roman" w:cs="Times New Roman"/>
              </w:rPr>
              <w:t xml:space="preserve"> учебник и практикум для вузов / И. М. </w:t>
            </w:r>
            <w:proofErr w:type="spellStart"/>
            <w:r w:rsidRPr="00B5497D">
              <w:rPr>
                <w:rFonts w:ascii="Times New Roman" w:hAnsi="Times New Roman" w:cs="Times New Roman"/>
              </w:rPr>
              <w:t>Гостев</w:t>
            </w:r>
            <w:proofErr w:type="spellEnd"/>
            <w:r w:rsidRPr="00B5497D">
              <w:rPr>
                <w:rFonts w:ascii="Times New Roman" w:hAnsi="Times New Roman" w:cs="Times New Roman"/>
              </w:rPr>
              <w:t xml:space="preserve">. — 2-е изд., </w:t>
            </w:r>
            <w:proofErr w:type="spellStart"/>
            <w:r w:rsidRPr="00B5497D">
              <w:rPr>
                <w:rFonts w:ascii="Times New Roman" w:hAnsi="Times New Roman" w:cs="Times New Roman"/>
              </w:rPr>
              <w:t>испр</w:t>
            </w:r>
            <w:proofErr w:type="spellEnd"/>
            <w:r w:rsidRPr="00B5497D">
              <w:rPr>
                <w:rFonts w:ascii="Times New Roman" w:hAnsi="Times New Roman" w:cs="Times New Roman"/>
              </w:rPr>
              <w:t xml:space="preserve">. и доп. — Москва : Издательство </w:t>
            </w:r>
            <w:proofErr w:type="spellStart"/>
            <w:r w:rsidRPr="00B5497D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B5497D">
              <w:rPr>
                <w:rFonts w:ascii="Times New Roman" w:hAnsi="Times New Roman" w:cs="Times New Roman"/>
              </w:rPr>
              <w:t>, 2025. — 164 с.</w:t>
            </w:r>
          </w:p>
        </w:tc>
        <w:tc>
          <w:tcPr>
            <w:tcW w:w="1268" w:type="pct"/>
            <w:shd w:val="clear" w:color="auto" w:fill="auto"/>
            <w:vAlign w:val="center"/>
            <w:hideMark/>
          </w:tcPr>
          <w:p w14:paraId="129BBFF0" w14:textId="77777777" w:rsidR="00262CF0" w:rsidRPr="00B5497D" w:rsidRDefault="003A6DF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3" w:history="1">
              <w:r w:rsidR="00984247" w:rsidRPr="00B5497D">
                <w:rPr>
                  <w:rFonts w:ascii="Times New Roman" w:hAnsi="Times New Roman" w:cs="Times New Roman"/>
                  <w:color w:val="00008B"/>
                  <w:u w:val="single"/>
                </w:rPr>
                <w:t>https://urait.ru/bcode/561557</w:t>
              </w:r>
            </w:hyperlink>
          </w:p>
        </w:tc>
      </w:tr>
      <w:tr w:rsidR="00262CF0" w:rsidRPr="00B5497D" w14:paraId="43E27FFE" w14:textId="77777777" w:rsidTr="00B5497D">
        <w:trPr>
          <w:trHeight w:val="354"/>
        </w:trPr>
        <w:tc>
          <w:tcPr>
            <w:tcW w:w="3732" w:type="pct"/>
            <w:shd w:val="clear" w:color="auto" w:fill="auto"/>
            <w:vAlign w:val="center"/>
          </w:tcPr>
          <w:p w14:paraId="4E5EE44D" w14:textId="77777777" w:rsidR="00262CF0" w:rsidRPr="00B5497D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B5497D">
              <w:rPr>
                <w:rFonts w:ascii="Times New Roman" w:hAnsi="Times New Roman" w:cs="Times New Roman"/>
              </w:rPr>
              <w:t>Каменнова</w:t>
            </w:r>
            <w:proofErr w:type="spellEnd"/>
            <w:r w:rsidRPr="00B5497D">
              <w:rPr>
                <w:rFonts w:ascii="Times New Roman" w:hAnsi="Times New Roman" w:cs="Times New Roman"/>
              </w:rPr>
              <w:t>, М. С.  Моделирование бизнес-процессов</w:t>
            </w:r>
            <w:proofErr w:type="gramStart"/>
            <w:r w:rsidRPr="00B5497D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B5497D">
              <w:rPr>
                <w:rFonts w:ascii="Times New Roman" w:hAnsi="Times New Roman" w:cs="Times New Roman"/>
              </w:rPr>
              <w:t xml:space="preserve"> учебник и практикум для вузов / М. С. </w:t>
            </w:r>
            <w:proofErr w:type="spellStart"/>
            <w:r w:rsidRPr="00B5497D">
              <w:rPr>
                <w:rFonts w:ascii="Times New Roman" w:hAnsi="Times New Roman" w:cs="Times New Roman"/>
              </w:rPr>
              <w:t>Каменнова</w:t>
            </w:r>
            <w:proofErr w:type="spellEnd"/>
            <w:r w:rsidRPr="00B5497D">
              <w:rPr>
                <w:rFonts w:ascii="Times New Roman" w:hAnsi="Times New Roman" w:cs="Times New Roman"/>
              </w:rPr>
              <w:t>, В. В. Крохин, И. В. Машков. — Москва</w:t>
            </w:r>
            <w:proofErr w:type="gramStart"/>
            <w:r w:rsidRPr="00B5497D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B5497D">
              <w:rPr>
                <w:rFonts w:ascii="Times New Roman" w:hAnsi="Times New Roman" w:cs="Times New Roman"/>
              </w:rPr>
              <w:t xml:space="preserve"> Издательство </w:t>
            </w:r>
            <w:proofErr w:type="spellStart"/>
            <w:r w:rsidRPr="00B5497D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B5497D">
              <w:rPr>
                <w:rFonts w:ascii="Times New Roman" w:hAnsi="Times New Roman" w:cs="Times New Roman"/>
              </w:rPr>
              <w:t>, 2025. — 534 с.</w:t>
            </w:r>
          </w:p>
        </w:tc>
        <w:tc>
          <w:tcPr>
            <w:tcW w:w="1268" w:type="pct"/>
            <w:shd w:val="clear" w:color="auto" w:fill="auto"/>
            <w:vAlign w:val="center"/>
            <w:hideMark/>
          </w:tcPr>
          <w:p w14:paraId="29693351" w14:textId="77777777" w:rsidR="00262CF0" w:rsidRPr="00B5497D" w:rsidRDefault="003A6DF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4" w:history="1">
              <w:r w:rsidR="00984247" w:rsidRPr="00B5497D">
                <w:rPr>
                  <w:rFonts w:ascii="Times New Roman" w:hAnsi="Times New Roman" w:cs="Times New Roman"/>
                  <w:color w:val="00008B"/>
                  <w:u w:val="single"/>
                </w:rPr>
                <w:t>https://urait.ru/bcode/568546</w:t>
              </w:r>
            </w:hyperlink>
          </w:p>
        </w:tc>
      </w:tr>
      <w:tr w:rsidR="00262CF0" w:rsidRPr="00B5497D" w14:paraId="18FD1560" w14:textId="77777777" w:rsidTr="00B5497D">
        <w:trPr>
          <w:trHeight w:val="354"/>
        </w:trPr>
        <w:tc>
          <w:tcPr>
            <w:tcW w:w="3732" w:type="pct"/>
            <w:shd w:val="clear" w:color="auto" w:fill="auto"/>
            <w:vAlign w:val="center"/>
          </w:tcPr>
          <w:p w14:paraId="63551DBF" w14:textId="77777777" w:rsidR="00262CF0" w:rsidRPr="00B5497D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B5497D">
              <w:rPr>
                <w:rFonts w:ascii="Times New Roman" w:hAnsi="Times New Roman" w:cs="Times New Roman"/>
              </w:rPr>
              <w:t>Громов, А. И.  Управление бизнес-процессами: современные методы</w:t>
            </w:r>
            <w:proofErr w:type="gramStart"/>
            <w:r w:rsidRPr="00B5497D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B5497D">
              <w:rPr>
                <w:rFonts w:ascii="Times New Roman" w:hAnsi="Times New Roman" w:cs="Times New Roman"/>
              </w:rPr>
              <w:t xml:space="preserve"> монография / А. И. Громов, А. </w:t>
            </w:r>
            <w:proofErr w:type="spellStart"/>
            <w:r w:rsidRPr="00B5497D">
              <w:rPr>
                <w:rFonts w:ascii="Times New Roman" w:hAnsi="Times New Roman" w:cs="Times New Roman"/>
              </w:rPr>
              <w:t>Фляйшман</w:t>
            </w:r>
            <w:proofErr w:type="spellEnd"/>
            <w:r w:rsidRPr="00B5497D">
              <w:rPr>
                <w:rFonts w:ascii="Times New Roman" w:hAnsi="Times New Roman" w:cs="Times New Roman"/>
              </w:rPr>
              <w:t>, В. Шмидт ; под редакцией А. И. Громова. — Москва</w:t>
            </w:r>
            <w:proofErr w:type="gramStart"/>
            <w:r w:rsidRPr="00B5497D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B5497D">
              <w:rPr>
                <w:rFonts w:ascii="Times New Roman" w:hAnsi="Times New Roman" w:cs="Times New Roman"/>
              </w:rPr>
              <w:t xml:space="preserve"> Издательство </w:t>
            </w:r>
            <w:proofErr w:type="spellStart"/>
            <w:r w:rsidRPr="00B5497D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B5497D">
              <w:rPr>
                <w:rFonts w:ascii="Times New Roman" w:hAnsi="Times New Roman" w:cs="Times New Roman"/>
              </w:rPr>
              <w:t>, 2025. — 367 с.</w:t>
            </w:r>
          </w:p>
        </w:tc>
        <w:tc>
          <w:tcPr>
            <w:tcW w:w="1268" w:type="pct"/>
            <w:shd w:val="clear" w:color="auto" w:fill="auto"/>
            <w:vAlign w:val="center"/>
            <w:hideMark/>
          </w:tcPr>
          <w:p w14:paraId="5363067F" w14:textId="77777777" w:rsidR="00262CF0" w:rsidRPr="00B5497D" w:rsidRDefault="003A6DF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5" w:history="1">
              <w:r w:rsidR="00984247" w:rsidRPr="00B5497D">
                <w:rPr>
                  <w:rFonts w:ascii="Times New Roman" w:hAnsi="Times New Roman" w:cs="Times New Roman"/>
                  <w:color w:val="00008B"/>
                  <w:u w:val="single"/>
                </w:rPr>
                <w:t>https://urait.ru/bcode/560423</w:t>
              </w:r>
            </w:hyperlink>
          </w:p>
        </w:tc>
      </w:tr>
      <w:tr w:rsidR="00262CF0" w:rsidRPr="00B5497D" w14:paraId="581E6A15" w14:textId="77777777" w:rsidTr="00B5497D">
        <w:trPr>
          <w:trHeight w:val="354"/>
        </w:trPr>
        <w:tc>
          <w:tcPr>
            <w:tcW w:w="3732" w:type="pct"/>
            <w:shd w:val="clear" w:color="auto" w:fill="auto"/>
            <w:vAlign w:val="center"/>
          </w:tcPr>
          <w:p w14:paraId="4029B22E" w14:textId="77777777" w:rsidR="00262CF0" w:rsidRPr="00B5497D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B5497D">
              <w:rPr>
                <w:rFonts w:ascii="Times New Roman" w:hAnsi="Times New Roman" w:cs="Times New Roman"/>
              </w:rPr>
              <w:t>Елиферов</w:t>
            </w:r>
            <w:proofErr w:type="spellEnd"/>
            <w:r w:rsidRPr="00B5497D">
              <w:rPr>
                <w:rFonts w:ascii="Times New Roman" w:hAnsi="Times New Roman" w:cs="Times New Roman"/>
              </w:rPr>
              <w:t>, В. Г. Бизнес-процессы: регламентация и управление</w:t>
            </w:r>
            <w:proofErr w:type="gramStart"/>
            <w:r w:rsidRPr="00B5497D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B5497D">
              <w:rPr>
                <w:rFonts w:ascii="Times New Roman" w:hAnsi="Times New Roman" w:cs="Times New Roman"/>
              </w:rPr>
              <w:t xml:space="preserve"> учебник / В.Г. </w:t>
            </w:r>
            <w:proofErr w:type="spellStart"/>
            <w:r w:rsidRPr="00B5497D">
              <w:rPr>
                <w:rFonts w:ascii="Times New Roman" w:hAnsi="Times New Roman" w:cs="Times New Roman"/>
              </w:rPr>
              <w:t>Елиферов</w:t>
            </w:r>
            <w:proofErr w:type="spellEnd"/>
            <w:r w:rsidRPr="00B5497D">
              <w:rPr>
                <w:rFonts w:ascii="Times New Roman" w:hAnsi="Times New Roman" w:cs="Times New Roman"/>
              </w:rPr>
              <w:t>, В.В. Репин. — Москва</w:t>
            </w:r>
            <w:proofErr w:type="gramStart"/>
            <w:r w:rsidRPr="00B5497D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B5497D">
              <w:rPr>
                <w:rFonts w:ascii="Times New Roman" w:hAnsi="Times New Roman" w:cs="Times New Roman"/>
              </w:rPr>
              <w:t xml:space="preserve"> ИНФРА-М, 2025. — 319 с.</w:t>
            </w:r>
          </w:p>
        </w:tc>
        <w:tc>
          <w:tcPr>
            <w:tcW w:w="1268" w:type="pct"/>
            <w:shd w:val="clear" w:color="auto" w:fill="auto"/>
            <w:vAlign w:val="center"/>
            <w:hideMark/>
          </w:tcPr>
          <w:p w14:paraId="1AA5724B" w14:textId="77777777" w:rsidR="00262CF0" w:rsidRPr="00B5497D" w:rsidRDefault="003A6DF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</w:rPr>
            </w:pPr>
            <w:hyperlink r:id="rId16" w:history="1">
              <w:r w:rsidR="00984247" w:rsidRPr="00B5497D">
                <w:rPr>
                  <w:rFonts w:ascii="Times New Roman" w:hAnsi="Times New Roman" w:cs="Times New Roman"/>
                  <w:color w:val="00008B"/>
                  <w:u w:val="single"/>
                </w:rPr>
                <w:t>https://znanium.ru/catalog/document?id=453804</w:t>
              </w:r>
            </w:hyperlink>
          </w:p>
        </w:tc>
      </w:tr>
      <w:tr w:rsidR="00262CF0" w:rsidRPr="00B5497D" w14:paraId="5C3CC2C7" w14:textId="77777777" w:rsidTr="00B5497D">
        <w:trPr>
          <w:trHeight w:val="354"/>
        </w:trPr>
        <w:tc>
          <w:tcPr>
            <w:tcW w:w="3732" w:type="pct"/>
            <w:shd w:val="clear" w:color="auto" w:fill="auto"/>
            <w:vAlign w:val="center"/>
          </w:tcPr>
          <w:p w14:paraId="21D8825F" w14:textId="77777777" w:rsidR="00262CF0" w:rsidRPr="00B5497D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B5497D">
              <w:rPr>
                <w:rFonts w:ascii="Times New Roman" w:hAnsi="Times New Roman" w:cs="Times New Roman"/>
              </w:rPr>
              <w:t>Михеев, А. Г. Автоматизированные системы управления исполнимыми бизнес-процессами</w:t>
            </w:r>
            <w:proofErr w:type="gramStart"/>
            <w:r w:rsidRPr="00B5497D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B5497D">
              <w:rPr>
                <w:rFonts w:ascii="Times New Roman" w:hAnsi="Times New Roman" w:cs="Times New Roman"/>
              </w:rPr>
              <w:t xml:space="preserve"> учебник / А. Г. Михеев. - Москва</w:t>
            </w:r>
            <w:proofErr w:type="gramStart"/>
            <w:r w:rsidRPr="00B5497D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B5497D">
              <w:rPr>
                <w:rFonts w:ascii="Times New Roman" w:hAnsi="Times New Roman" w:cs="Times New Roman"/>
              </w:rPr>
              <w:t xml:space="preserve"> Издательский Дом НИТУ «</w:t>
            </w:r>
            <w:proofErr w:type="spellStart"/>
            <w:r w:rsidRPr="00B5497D">
              <w:rPr>
                <w:rFonts w:ascii="Times New Roman" w:hAnsi="Times New Roman" w:cs="Times New Roman"/>
              </w:rPr>
              <w:t>МИСиС</w:t>
            </w:r>
            <w:proofErr w:type="spellEnd"/>
            <w:r w:rsidRPr="00B5497D">
              <w:rPr>
                <w:rFonts w:ascii="Times New Roman" w:hAnsi="Times New Roman" w:cs="Times New Roman"/>
              </w:rPr>
              <w:t>», 2023. - 612 с.</w:t>
            </w:r>
          </w:p>
        </w:tc>
        <w:tc>
          <w:tcPr>
            <w:tcW w:w="1268" w:type="pct"/>
            <w:shd w:val="clear" w:color="auto" w:fill="auto"/>
            <w:vAlign w:val="center"/>
            <w:hideMark/>
          </w:tcPr>
          <w:p w14:paraId="0A0E28B8" w14:textId="77777777" w:rsidR="00262CF0" w:rsidRPr="00B5497D" w:rsidRDefault="003A6DF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</w:rPr>
            </w:pPr>
            <w:hyperlink r:id="rId17" w:history="1">
              <w:r w:rsidR="00984247" w:rsidRPr="00B5497D">
                <w:rPr>
                  <w:rFonts w:ascii="Times New Roman" w:hAnsi="Times New Roman" w:cs="Times New Roman"/>
                  <w:color w:val="00008B"/>
                  <w:u w:val="single"/>
                </w:rPr>
                <w:t>https://znanium.ru/catalog/document?id=444232</w:t>
              </w:r>
            </w:hyperlink>
          </w:p>
        </w:tc>
      </w:tr>
      <w:tr w:rsidR="00262CF0" w:rsidRPr="00B5497D" w14:paraId="0E3B13FB" w14:textId="77777777" w:rsidTr="00B5497D">
        <w:trPr>
          <w:trHeight w:val="354"/>
        </w:trPr>
        <w:tc>
          <w:tcPr>
            <w:tcW w:w="3732" w:type="pct"/>
            <w:shd w:val="clear" w:color="auto" w:fill="auto"/>
            <w:vAlign w:val="center"/>
          </w:tcPr>
          <w:p w14:paraId="22094561" w14:textId="77777777" w:rsidR="00262CF0" w:rsidRPr="00B5497D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B5497D">
              <w:rPr>
                <w:rFonts w:ascii="Times New Roman" w:hAnsi="Times New Roman" w:cs="Times New Roman"/>
              </w:rPr>
              <w:t>Администрирование средств защиты информации в компьютерных</w:t>
            </w:r>
            <w:r w:rsidRPr="00B5497D">
              <w:rPr>
                <w:rFonts w:ascii="Times New Roman" w:hAnsi="Times New Roman" w:cs="Times New Roman"/>
              </w:rPr>
              <w:br/>
              <w:t>системах и сетях : учебное пособие / Г.М. Чернокнижный. – СПб. :</w:t>
            </w:r>
            <w:r w:rsidRPr="00B5497D">
              <w:rPr>
                <w:rFonts w:ascii="Times New Roman" w:hAnsi="Times New Roman" w:cs="Times New Roman"/>
              </w:rPr>
              <w:br/>
              <w:t>Изд-во СПбГЭУ, 2020. – 90 с.</w:t>
            </w:r>
          </w:p>
        </w:tc>
        <w:tc>
          <w:tcPr>
            <w:tcW w:w="1268" w:type="pct"/>
            <w:shd w:val="clear" w:color="auto" w:fill="auto"/>
            <w:vAlign w:val="center"/>
            <w:hideMark/>
          </w:tcPr>
          <w:p w14:paraId="58B76218" w14:textId="77777777" w:rsidR="00262CF0" w:rsidRPr="00B5497D" w:rsidRDefault="003A6DF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8" w:history="1">
              <w:r w:rsidR="00984247" w:rsidRPr="00B5497D">
                <w:rPr>
                  <w:rFonts w:ascii="Times New Roman" w:hAnsi="Times New Roman" w:cs="Times New Roman"/>
                  <w:color w:val="00008B"/>
                  <w:u w:val="single"/>
                </w:rPr>
                <w:t>https://opac.unecon.ru/elibrar ... B5%D0%B4%D1%81%D1%82%D0%B2.pdf</w:t>
              </w:r>
            </w:hyperlink>
          </w:p>
        </w:tc>
      </w:tr>
      <w:tr w:rsidR="00262CF0" w:rsidRPr="00B5497D" w14:paraId="13843678" w14:textId="77777777" w:rsidTr="00B5497D">
        <w:trPr>
          <w:trHeight w:val="354"/>
        </w:trPr>
        <w:tc>
          <w:tcPr>
            <w:tcW w:w="3732" w:type="pct"/>
            <w:shd w:val="clear" w:color="auto" w:fill="auto"/>
            <w:vAlign w:val="center"/>
          </w:tcPr>
          <w:p w14:paraId="0B7A2ED2" w14:textId="77777777" w:rsidR="00262CF0" w:rsidRPr="00B5497D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B5497D">
              <w:rPr>
                <w:rFonts w:ascii="Times New Roman" w:hAnsi="Times New Roman" w:cs="Times New Roman"/>
              </w:rPr>
              <w:t>Основы построения защищенных компьютерных сетей: практикум /</w:t>
            </w:r>
            <w:r w:rsidRPr="00B5497D">
              <w:rPr>
                <w:rFonts w:ascii="Times New Roman" w:hAnsi="Times New Roman" w:cs="Times New Roman"/>
              </w:rPr>
              <w:br/>
              <w:t>Г.М. Чернокнижный – СПб.: СПбГЭУ, 2024. – 46 с.</w:t>
            </w:r>
          </w:p>
        </w:tc>
        <w:tc>
          <w:tcPr>
            <w:tcW w:w="1268" w:type="pct"/>
            <w:shd w:val="clear" w:color="auto" w:fill="auto"/>
            <w:vAlign w:val="center"/>
            <w:hideMark/>
          </w:tcPr>
          <w:p w14:paraId="6962EF53" w14:textId="77777777" w:rsidR="00262CF0" w:rsidRPr="00B5497D" w:rsidRDefault="003A6DF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9" w:history="1">
              <w:r w:rsidR="00984247" w:rsidRPr="00B5497D">
                <w:rPr>
                  <w:rFonts w:ascii="Times New Roman" w:hAnsi="Times New Roman" w:cs="Times New Roman"/>
                  <w:color w:val="00008B"/>
                  <w:u w:val="single"/>
                </w:rPr>
                <w:t>https://opac.unecon.ru/elibrar ... B8%D0%B6%D0%BD%D1%8B%D0%B9.pdf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3EFD7921" w14:textId="77777777" w:rsidTr="007B550D">
        <w:tc>
          <w:tcPr>
            <w:tcW w:w="9345" w:type="dxa"/>
          </w:tcPr>
          <w:p w14:paraId="522A61F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73383585" w14:textId="77777777" w:rsidTr="007B550D">
        <w:tc>
          <w:tcPr>
            <w:tcW w:w="9345" w:type="dxa"/>
          </w:tcPr>
          <w:p w14:paraId="1D1CC18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5ACD71B7" w14:textId="77777777" w:rsidTr="007B550D">
        <w:tc>
          <w:tcPr>
            <w:tcW w:w="9345" w:type="dxa"/>
          </w:tcPr>
          <w:p w14:paraId="4E6A305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3AD35736" w14:textId="77777777" w:rsidTr="007B550D">
        <w:tc>
          <w:tcPr>
            <w:tcW w:w="9345" w:type="dxa"/>
          </w:tcPr>
          <w:p w14:paraId="169059D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20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21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3A6DFC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2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3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B5497D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B5497D" w:rsidRDefault="002C735C" w:rsidP="00B5497D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B5497D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B5497D" w:rsidRDefault="002C735C" w:rsidP="00B5497D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B5497D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B5497D" w14:paraId="3B643305" w14:textId="77777777" w:rsidTr="008416EB">
        <w:tc>
          <w:tcPr>
            <w:tcW w:w="7797" w:type="dxa"/>
            <w:shd w:val="clear" w:color="auto" w:fill="auto"/>
          </w:tcPr>
          <w:p w14:paraId="30187323" w14:textId="0422FDBE" w:rsidR="002C735C" w:rsidRPr="00B5497D" w:rsidRDefault="00B43524" w:rsidP="00B5497D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B5497D">
              <w:rPr>
                <w:sz w:val="22"/>
                <w:szCs w:val="22"/>
              </w:rPr>
              <w:t>Ауд. 208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B5497D" w:rsidRPr="00B5497D">
              <w:rPr>
                <w:sz w:val="22"/>
                <w:szCs w:val="22"/>
              </w:rPr>
              <w:t xml:space="preserve"> </w:t>
            </w:r>
            <w:r w:rsidRPr="00B5497D">
              <w:rPr>
                <w:sz w:val="22"/>
                <w:szCs w:val="22"/>
              </w:rPr>
              <w:t xml:space="preserve">Специализированная  мебель и оборудование: </w:t>
            </w:r>
            <w:proofErr w:type="gramStart"/>
            <w:r w:rsidRPr="00B5497D">
              <w:rPr>
                <w:sz w:val="22"/>
                <w:szCs w:val="22"/>
              </w:rPr>
              <w:t>Учебная мебель на 32 посадочных мест, рабочее место преподавателя, доска меловая 1 шт., парта 10шт., скамейка 10шт., тумба м/</w:t>
            </w:r>
            <w:proofErr w:type="spellStart"/>
            <w:r w:rsidRPr="00B5497D">
              <w:rPr>
                <w:sz w:val="22"/>
                <w:szCs w:val="22"/>
              </w:rPr>
              <w:t>мКомпьютер</w:t>
            </w:r>
            <w:proofErr w:type="spellEnd"/>
            <w:r w:rsidRPr="00B5497D">
              <w:rPr>
                <w:sz w:val="22"/>
                <w:szCs w:val="22"/>
              </w:rPr>
              <w:t xml:space="preserve"> </w:t>
            </w:r>
            <w:r w:rsidRPr="00B5497D">
              <w:rPr>
                <w:sz w:val="22"/>
                <w:szCs w:val="22"/>
                <w:lang w:val="en-US"/>
              </w:rPr>
              <w:t>I</w:t>
            </w:r>
            <w:r w:rsidRPr="00B5497D">
              <w:rPr>
                <w:sz w:val="22"/>
                <w:szCs w:val="22"/>
              </w:rPr>
              <w:t xml:space="preserve">3-8100/ 8Гб/500Гб/ </w:t>
            </w:r>
            <w:r w:rsidRPr="00B5497D">
              <w:rPr>
                <w:sz w:val="22"/>
                <w:szCs w:val="22"/>
                <w:lang w:val="en-US"/>
              </w:rPr>
              <w:t>Philips</w:t>
            </w:r>
            <w:r w:rsidRPr="00B5497D">
              <w:rPr>
                <w:sz w:val="22"/>
                <w:szCs w:val="22"/>
              </w:rPr>
              <w:t>224</w:t>
            </w:r>
            <w:r w:rsidRPr="00B5497D">
              <w:rPr>
                <w:sz w:val="22"/>
                <w:szCs w:val="22"/>
                <w:lang w:val="en-US"/>
              </w:rPr>
              <w:t>E</w:t>
            </w:r>
            <w:r w:rsidRPr="00B5497D">
              <w:rPr>
                <w:sz w:val="22"/>
                <w:szCs w:val="22"/>
              </w:rPr>
              <w:t>5</w:t>
            </w:r>
            <w:r w:rsidRPr="00B5497D">
              <w:rPr>
                <w:sz w:val="22"/>
                <w:szCs w:val="22"/>
                <w:lang w:val="en-US"/>
              </w:rPr>
              <w:t>QSB</w:t>
            </w:r>
            <w:r w:rsidRPr="00B5497D">
              <w:rPr>
                <w:sz w:val="22"/>
                <w:szCs w:val="22"/>
              </w:rPr>
              <w:t xml:space="preserve"> - 20 шт., Компьютер </w:t>
            </w:r>
            <w:proofErr w:type="spellStart"/>
            <w:r w:rsidRPr="00B5497D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B5497D">
              <w:rPr>
                <w:sz w:val="22"/>
                <w:szCs w:val="22"/>
              </w:rPr>
              <w:t xml:space="preserve">5-7400 3 </w:t>
            </w:r>
            <w:proofErr w:type="spellStart"/>
            <w:r w:rsidRPr="00B5497D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B5497D">
              <w:rPr>
                <w:sz w:val="22"/>
                <w:szCs w:val="22"/>
              </w:rPr>
              <w:t>/8</w:t>
            </w:r>
            <w:r w:rsidRPr="00B5497D">
              <w:rPr>
                <w:sz w:val="22"/>
                <w:szCs w:val="22"/>
                <w:lang w:val="en-US"/>
              </w:rPr>
              <w:t>Gb</w:t>
            </w:r>
            <w:r w:rsidRPr="00B5497D">
              <w:rPr>
                <w:sz w:val="22"/>
                <w:szCs w:val="22"/>
              </w:rPr>
              <w:t>/1</w:t>
            </w:r>
            <w:r w:rsidRPr="00B5497D">
              <w:rPr>
                <w:sz w:val="22"/>
                <w:szCs w:val="22"/>
                <w:lang w:val="en-US"/>
              </w:rPr>
              <w:t>Tb</w:t>
            </w:r>
            <w:r w:rsidRPr="00B5497D">
              <w:rPr>
                <w:sz w:val="22"/>
                <w:szCs w:val="22"/>
              </w:rPr>
              <w:t>/</w:t>
            </w:r>
            <w:r w:rsidRPr="00B5497D">
              <w:rPr>
                <w:sz w:val="22"/>
                <w:szCs w:val="22"/>
                <w:lang w:val="en-US"/>
              </w:rPr>
              <w:t>Dell</w:t>
            </w:r>
            <w:r w:rsidRPr="00B5497D">
              <w:rPr>
                <w:sz w:val="22"/>
                <w:szCs w:val="22"/>
              </w:rPr>
              <w:t xml:space="preserve"> </w:t>
            </w:r>
            <w:r w:rsidRPr="00B5497D">
              <w:rPr>
                <w:sz w:val="22"/>
                <w:szCs w:val="22"/>
                <w:lang w:val="en-US"/>
              </w:rPr>
              <w:t>e</w:t>
            </w:r>
            <w:r w:rsidRPr="00B5497D">
              <w:rPr>
                <w:sz w:val="22"/>
                <w:szCs w:val="22"/>
              </w:rPr>
              <w:t>2318</w:t>
            </w:r>
            <w:r w:rsidRPr="00B5497D">
              <w:rPr>
                <w:sz w:val="22"/>
                <w:szCs w:val="22"/>
                <w:lang w:val="en-US"/>
              </w:rPr>
              <w:t>h</w:t>
            </w:r>
            <w:r w:rsidRPr="00B5497D">
              <w:rPr>
                <w:sz w:val="22"/>
                <w:szCs w:val="22"/>
              </w:rPr>
              <w:t xml:space="preserve"> - 1 шт., Мультимедийный проектор 1 </w:t>
            </w:r>
            <w:r w:rsidRPr="00B5497D">
              <w:rPr>
                <w:sz w:val="22"/>
                <w:szCs w:val="22"/>
                <w:lang w:val="en-US"/>
              </w:rPr>
              <w:t>NEC</w:t>
            </w:r>
            <w:r w:rsidRPr="00B5497D">
              <w:rPr>
                <w:sz w:val="22"/>
                <w:szCs w:val="22"/>
              </w:rPr>
              <w:t xml:space="preserve"> </w:t>
            </w:r>
            <w:r w:rsidRPr="00B5497D">
              <w:rPr>
                <w:sz w:val="22"/>
                <w:szCs w:val="22"/>
                <w:lang w:val="en-US"/>
              </w:rPr>
              <w:t>ME</w:t>
            </w:r>
            <w:r w:rsidRPr="00B5497D">
              <w:rPr>
                <w:sz w:val="22"/>
                <w:szCs w:val="22"/>
              </w:rPr>
              <w:t>401</w:t>
            </w:r>
            <w:r w:rsidRPr="00B5497D">
              <w:rPr>
                <w:sz w:val="22"/>
                <w:szCs w:val="22"/>
                <w:lang w:val="en-US"/>
              </w:rPr>
              <w:t>X</w:t>
            </w:r>
            <w:r w:rsidRPr="00B5497D">
              <w:rPr>
                <w:sz w:val="22"/>
                <w:szCs w:val="22"/>
              </w:rPr>
              <w:t xml:space="preserve"> - 1 шт., Экран с электроприводом 153х200 см </w:t>
            </w:r>
            <w:r w:rsidRPr="00B5497D">
              <w:rPr>
                <w:sz w:val="22"/>
                <w:szCs w:val="22"/>
                <w:lang w:val="en-US"/>
              </w:rPr>
              <w:t>Matte</w:t>
            </w:r>
            <w:r w:rsidRPr="00B5497D">
              <w:rPr>
                <w:sz w:val="22"/>
                <w:szCs w:val="22"/>
              </w:rPr>
              <w:t xml:space="preserve"> </w:t>
            </w:r>
            <w:r w:rsidRPr="00B5497D">
              <w:rPr>
                <w:sz w:val="22"/>
                <w:szCs w:val="22"/>
                <w:lang w:val="en-US"/>
              </w:rPr>
              <w:t>White</w:t>
            </w:r>
            <w:r w:rsidRPr="00B5497D">
              <w:rPr>
                <w:sz w:val="22"/>
                <w:szCs w:val="22"/>
              </w:rPr>
              <w:t xml:space="preserve"> - 1 шт., Коммутатор </w:t>
            </w:r>
            <w:r w:rsidRPr="00B5497D">
              <w:rPr>
                <w:sz w:val="22"/>
                <w:szCs w:val="22"/>
                <w:lang w:val="en-US"/>
              </w:rPr>
              <w:t>HP</w:t>
            </w:r>
            <w:r w:rsidRPr="00B5497D">
              <w:rPr>
                <w:sz w:val="22"/>
                <w:szCs w:val="22"/>
              </w:rPr>
              <w:t xml:space="preserve"> </w:t>
            </w:r>
            <w:proofErr w:type="spellStart"/>
            <w:r w:rsidRPr="00B5497D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B5497D">
              <w:rPr>
                <w:sz w:val="22"/>
                <w:szCs w:val="22"/>
              </w:rPr>
              <w:t xml:space="preserve"> </w:t>
            </w:r>
            <w:r w:rsidRPr="00B5497D">
              <w:rPr>
                <w:sz w:val="22"/>
                <w:szCs w:val="22"/>
                <w:lang w:val="en-US"/>
              </w:rPr>
              <w:t>Switch</w:t>
            </w:r>
            <w:r w:rsidRPr="00B5497D">
              <w:rPr>
                <w:sz w:val="22"/>
                <w:szCs w:val="22"/>
              </w:rPr>
              <w:t xml:space="preserve"> 2610-24 (24 </w:t>
            </w:r>
            <w:r w:rsidRPr="00B5497D">
              <w:rPr>
                <w:sz w:val="22"/>
                <w:szCs w:val="22"/>
                <w:lang w:val="en-US"/>
              </w:rPr>
              <w:t>ports</w:t>
            </w:r>
            <w:r w:rsidRPr="00B5497D">
              <w:rPr>
                <w:sz w:val="22"/>
                <w:szCs w:val="22"/>
              </w:rPr>
              <w:t xml:space="preserve"> 10</w:t>
            </w:r>
            <w:proofErr w:type="gramEnd"/>
            <w:r w:rsidRPr="00B5497D">
              <w:rPr>
                <w:sz w:val="22"/>
                <w:szCs w:val="22"/>
              </w:rPr>
              <w:t>/100+2 10/100/1000)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B5497D" w:rsidRDefault="00B43524" w:rsidP="00B5497D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B5497D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B5497D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B5497D" w14:paraId="219783BF" w14:textId="77777777" w:rsidTr="008416EB">
        <w:tc>
          <w:tcPr>
            <w:tcW w:w="7797" w:type="dxa"/>
            <w:shd w:val="clear" w:color="auto" w:fill="auto"/>
          </w:tcPr>
          <w:p w14:paraId="58C57EBE" w14:textId="39FEE4C5" w:rsidR="002C735C" w:rsidRPr="00B5497D" w:rsidRDefault="00B43524" w:rsidP="00B5497D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B5497D">
              <w:rPr>
                <w:sz w:val="22"/>
                <w:szCs w:val="22"/>
              </w:rPr>
              <w:t>Ауд. 210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B5497D" w:rsidRPr="00B5497D">
              <w:rPr>
                <w:sz w:val="22"/>
                <w:szCs w:val="22"/>
              </w:rPr>
              <w:t xml:space="preserve"> </w:t>
            </w:r>
            <w:r w:rsidRPr="00B5497D">
              <w:rPr>
                <w:sz w:val="22"/>
                <w:szCs w:val="22"/>
              </w:rPr>
              <w:t>Специализированная  мебель и оборудование: Учебная мебель на 36 посадочных мест, рабочее место преподавателя, доска меловая 1 шт., парта 9шт., скамейка 9шт., тумба м/</w:t>
            </w:r>
            <w:proofErr w:type="spellStart"/>
            <w:r w:rsidRPr="00B5497D">
              <w:rPr>
                <w:sz w:val="22"/>
                <w:szCs w:val="22"/>
              </w:rPr>
              <w:t>мКомпьютер</w:t>
            </w:r>
            <w:proofErr w:type="spellEnd"/>
            <w:r w:rsidRPr="00B5497D">
              <w:rPr>
                <w:sz w:val="22"/>
                <w:szCs w:val="22"/>
              </w:rPr>
              <w:t xml:space="preserve"> </w:t>
            </w:r>
            <w:r w:rsidRPr="00B5497D">
              <w:rPr>
                <w:sz w:val="22"/>
                <w:szCs w:val="22"/>
                <w:lang w:val="en-US"/>
              </w:rPr>
              <w:t>Intel</w:t>
            </w:r>
            <w:r w:rsidRPr="00B5497D">
              <w:rPr>
                <w:sz w:val="22"/>
                <w:szCs w:val="22"/>
              </w:rPr>
              <w:t xml:space="preserve"> </w:t>
            </w:r>
            <w:r w:rsidRPr="00B5497D">
              <w:rPr>
                <w:sz w:val="22"/>
                <w:szCs w:val="22"/>
                <w:lang w:val="en-US"/>
              </w:rPr>
              <w:t>I</w:t>
            </w:r>
            <w:r w:rsidRPr="00B5497D">
              <w:rPr>
                <w:sz w:val="22"/>
                <w:szCs w:val="22"/>
              </w:rPr>
              <w:t>5-7400/8/1</w:t>
            </w:r>
            <w:r w:rsidRPr="00B5497D">
              <w:rPr>
                <w:sz w:val="22"/>
                <w:szCs w:val="22"/>
                <w:lang w:val="en-US"/>
              </w:rPr>
              <w:t>Tb</w:t>
            </w:r>
            <w:r w:rsidRPr="00B5497D">
              <w:rPr>
                <w:sz w:val="22"/>
                <w:szCs w:val="22"/>
              </w:rPr>
              <w:t xml:space="preserve">/ </w:t>
            </w:r>
            <w:r w:rsidRPr="00B5497D">
              <w:rPr>
                <w:sz w:val="22"/>
                <w:szCs w:val="22"/>
                <w:lang w:val="en-US"/>
              </w:rPr>
              <w:t>DELL</w:t>
            </w:r>
            <w:r w:rsidRPr="00B5497D">
              <w:rPr>
                <w:sz w:val="22"/>
                <w:szCs w:val="22"/>
              </w:rPr>
              <w:t xml:space="preserve"> </w:t>
            </w:r>
            <w:r w:rsidRPr="00B5497D">
              <w:rPr>
                <w:sz w:val="22"/>
                <w:szCs w:val="22"/>
                <w:lang w:val="en-US"/>
              </w:rPr>
              <w:t>S</w:t>
            </w:r>
            <w:r w:rsidRPr="00B5497D">
              <w:rPr>
                <w:sz w:val="22"/>
                <w:szCs w:val="22"/>
              </w:rPr>
              <w:t>2218</w:t>
            </w:r>
            <w:r w:rsidRPr="00B5497D">
              <w:rPr>
                <w:sz w:val="22"/>
                <w:szCs w:val="22"/>
                <w:lang w:val="en-US"/>
              </w:rPr>
              <w:t>H</w:t>
            </w:r>
            <w:r w:rsidRPr="00B5497D">
              <w:rPr>
                <w:sz w:val="22"/>
                <w:szCs w:val="22"/>
              </w:rPr>
              <w:t xml:space="preserve"> - 20 шт.,</w:t>
            </w:r>
            <w:proofErr w:type="gramStart"/>
            <w:r w:rsidRPr="00B5497D">
              <w:rPr>
                <w:sz w:val="22"/>
                <w:szCs w:val="22"/>
              </w:rPr>
              <w:t xml:space="preserve"> ,</w:t>
            </w:r>
            <w:proofErr w:type="gramEnd"/>
            <w:r w:rsidRPr="00B5497D">
              <w:rPr>
                <w:sz w:val="22"/>
                <w:szCs w:val="22"/>
              </w:rPr>
              <w:t xml:space="preserve"> Компьютер </w:t>
            </w:r>
            <w:proofErr w:type="spellStart"/>
            <w:r w:rsidRPr="00B5497D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B5497D">
              <w:rPr>
                <w:sz w:val="22"/>
                <w:szCs w:val="22"/>
              </w:rPr>
              <w:t xml:space="preserve">5-7400 3 </w:t>
            </w:r>
            <w:proofErr w:type="spellStart"/>
            <w:r w:rsidRPr="00B5497D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B5497D">
              <w:rPr>
                <w:sz w:val="22"/>
                <w:szCs w:val="22"/>
              </w:rPr>
              <w:t>/8</w:t>
            </w:r>
            <w:r w:rsidRPr="00B5497D">
              <w:rPr>
                <w:sz w:val="22"/>
                <w:szCs w:val="22"/>
                <w:lang w:val="en-US"/>
              </w:rPr>
              <w:t>Gb</w:t>
            </w:r>
            <w:r w:rsidRPr="00B5497D">
              <w:rPr>
                <w:sz w:val="22"/>
                <w:szCs w:val="22"/>
              </w:rPr>
              <w:t>/1</w:t>
            </w:r>
            <w:r w:rsidRPr="00B5497D">
              <w:rPr>
                <w:sz w:val="22"/>
                <w:szCs w:val="22"/>
                <w:lang w:val="en-US"/>
              </w:rPr>
              <w:t>Tb</w:t>
            </w:r>
            <w:r w:rsidRPr="00B5497D">
              <w:rPr>
                <w:sz w:val="22"/>
                <w:szCs w:val="22"/>
              </w:rPr>
              <w:t>/</w:t>
            </w:r>
            <w:r w:rsidRPr="00B5497D">
              <w:rPr>
                <w:sz w:val="22"/>
                <w:szCs w:val="22"/>
                <w:lang w:val="en-US"/>
              </w:rPr>
              <w:t>Dell</w:t>
            </w:r>
            <w:r w:rsidRPr="00B5497D">
              <w:rPr>
                <w:sz w:val="22"/>
                <w:szCs w:val="22"/>
              </w:rPr>
              <w:t xml:space="preserve"> </w:t>
            </w:r>
            <w:r w:rsidRPr="00B5497D">
              <w:rPr>
                <w:sz w:val="22"/>
                <w:szCs w:val="22"/>
                <w:lang w:val="en-US"/>
              </w:rPr>
              <w:t>e</w:t>
            </w:r>
            <w:r w:rsidRPr="00B5497D">
              <w:rPr>
                <w:sz w:val="22"/>
                <w:szCs w:val="22"/>
              </w:rPr>
              <w:t>2318</w:t>
            </w:r>
            <w:r w:rsidRPr="00B5497D">
              <w:rPr>
                <w:sz w:val="22"/>
                <w:szCs w:val="22"/>
                <w:lang w:val="en-US"/>
              </w:rPr>
              <w:t>h</w:t>
            </w:r>
            <w:r w:rsidRPr="00B5497D">
              <w:rPr>
                <w:sz w:val="22"/>
                <w:szCs w:val="22"/>
              </w:rPr>
              <w:t xml:space="preserve"> - 1 шт., Мультимедийный проектор </w:t>
            </w:r>
            <w:r w:rsidRPr="00B5497D">
              <w:rPr>
                <w:sz w:val="22"/>
                <w:szCs w:val="22"/>
                <w:lang w:val="en-US"/>
              </w:rPr>
              <w:t>NEC</w:t>
            </w:r>
            <w:r w:rsidRPr="00B5497D">
              <w:rPr>
                <w:sz w:val="22"/>
                <w:szCs w:val="22"/>
              </w:rPr>
              <w:t xml:space="preserve"> </w:t>
            </w:r>
            <w:r w:rsidRPr="00B5497D">
              <w:rPr>
                <w:sz w:val="22"/>
                <w:szCs w:val="22"/>
                <w:lang w:val="en-US"/>
              </w:rPr>
              <w:t>ME</w:t>
            </w:r>
            <w:r w:rsidRPr="00B5497D">
              <w:rPr>
                <w:sz w:val="22"/>
                <w:szCs w:val="22"/>
              </w:rPr>
              <w:t>401</w:t>
            </w:r>
            <w:r w:rsidRPr="00B5497D">
              <w:rPr>
                <w:sz w:val="22"/>
                <w:szCs w:val="22"/>
                <w:lang w:val="en-US"/>
              </w:rPr>
              <w:t>X</w:t>
            </w:r>
            <w:r w:rsidRPr="00B5497D">
              <w:rPr>
                <w:sz w:val="22"/>
                <w:szCs w:val="22"/>
              </w:rPr>
              <w:t xml:space="preserve"> - 1 шт., Микшер-усилитель </w:t>
            </w:r>
            <w:r w:rsidRPr="00B5497D">
              <w:rPr>
                <w:sz w:val="22"/>
                <w:szCs w:val="22"/>
                <w:lang w:val="en-US"/>
              </w:rPr>
              <w:t>JDM</w:t>
            </w:r>
            <w:r w:rsidRPr="00B5497D">
              <w:rPr>
                <w:sz w:val="22"/>
                <w:szCs w:val="22"/>
              </w:rPr>
              <w:t xml:space="preserve"> </w:t>
            </w:r>
            <w:r w:rsidRPr="00B5497D">
              <w:rPr>
                <w:sz w:val="22"/>
                <w:szCs w:val="22"/>
                <w:lang w:val="en-US"/>
              </w:rPr>
              <w:t>mobile</w:t>
            </w:r>
            <w:r w:rsidRPr="00B5497D">
              <w:rPr>
                <w:sz w:val="22"/>
                <w:szCs w:val="22"/>
              </w:rPr>
              <w:t xml:space="preserve"> 60 - 1 шт., Экран с электроприводом 153х200 см </w:t>
            </w:r>
            <w:r w:rsidRPr="00B5497D">
              <w:rPr>
                <w:sz w:val="22"/>
                <w:szCs w:val="22"/>
                <w:lang w:val="en-US"/>
              </w:rPr>
              <w:t>Matte</w:t>
            </w:r>
            <w:r w:rsidRPr="00B5497D">
              <w:rPr>
                <w:sz w:val="22"/>
                <w:szCs w:val="22"/>
              </w:rPr>
              <w:t xml:space="preserve"> </w:t>
            </w:r>
            <w:r w:rsidRPr="00B5497D">
              <w:rPr>
                <w:sz w:val="22"/>
                <w:szCs w:val="22"/>
                <w:lang w:val="en-US"/>
              </w:rPr>
              <w:t>White</w:t>
            </w:r>
            <w:r w:rsidRPr="00B5497D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B9C2DD8" w14:textId="77777777" w:rsidR="002C735C" w:rsidRPr="00B5497D" w:rsidRDefault="00B43524" w:rsidP="00B5497D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B5497D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B5497D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B5497D" w14:paraId="0AD11572" w14:textId="77777777" w:rsidTr="008416EB">
        <w:tc>
          <w:tcPr>
            <w:tcW w:w="7797" w:type="dxa"/>
            <w:shd w:val="clear" w:color="auto" w:fill="auto"/>
          </w:tcPr>
          <w:p w14:paraId="4CA60CC7" w14:textId="622C607B" w:rsidR="002C735C" w:rsidRPr="00B5497D" w:rsidRDefault="00B43524" w:rsidP="00B5497D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B5497D">
              <w:rPr>
                <w:sz w:val="22"/>
                <w:szCs w:val="22"/>
              </w:rPr>
              <w:t>Ауд. 206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B5497D" w:rsidRPr="00B5497D">
              <w:rPr>
                <w:sz w:val="22"/>
                <w:szCs w:val="22"/>
              </w:rPr>
              <w:t xml:space="preserve"> </w:t>
            </w:r>
            <w:r w:rsidRPr="00B5497D">
              <w:rPr>
                <w:sz w:val="22"/>
                <w:szCs w:val="22"/>
              </w:rPr>
              <w:t xml:space="preserve">Специализированная  мебель и оборудование: Учебная мебель на 29 посадочных мест, рабочее место преподавателя, доска меловая 1 </w:t>
            </w:r>
            <w:proofErr w:type="spellStart"/>
            <w:r w:rsidRPr="00B5497D">
              <w:rPr>
                <w:sz w:val="22"/>
                <w:szCs w:val="22"/>
              </w:rPr>
              <w:t>шт.,парта</w:t>
            </w:r>
            <w:proofErr w:type="spellEnd"/>
            <w:r w:rsidRPr="00B5497D">
              <w:rPr>
                <w:sz w:val="22"/>
                <w:szCs w:val="22"/>
              </w:rPr>
              <w:t xml:space="preserve"> 6шт</w:t>
            </w:r>
            <w:proofErr w:type="gramStart"/>
            <w:r w:rsidRPr="00B5497D">
              <w:rPr>
                <w:sz w:val="22"/>
                <w:szCs w:val="22"/>
              </w:rPr>
              <w:t>.К</w:t>
            </w:r>
            <w:proofErr w:type="gramEnd"/>
            <w:r w:rsidRPr="00B5497D">
              <w:rPr>
                <w:sz w:val="22"/>
                <w:szCs w:val="22"/>
              </w:rPr>
              <w:t xml:space="preserve">омпьютер </w:t>
            </w:r>
            <w:r w:rsidRPr="00B5497D">
              <w:rPr>
                <w:sz w:val="22"/>
                <w:szCs w:val="22"/>
                <w:lang w:val="en-US"/>
              </w:rPr>
              <w:t>I</w:t>
            </w:r>
            <w:r w:rsidRPr="00B5497D">
              <w:rPr>
                <w:sz w:val="22"/>
                <w:szCs w:val="22"/>
              </w:rPr>
              <w:t xml:space="preserve">3-8100/ 8Гб/500Гб/ </w:t>
            </w:r>
            <w:r w:rsidRPr="00B5497D">
              <w:rPr>
                <w:sz w:val="22"/>
                <w:szCs w:val="22"/>
                <w:lang w:val="en-US"/>
              </w:rPr>
              <w:t>Philips</w:t>
            </w:r>
            <w:r w:rsidRPr="00B5497D">
              <w:rPr>
                <w:sz w:val="22"/>
                <w:szCs w:val="22"/>
              </w:rPr>
              <w:t>224</w:t>
            </w:r>
            <w:r w:rsidRPr="00B5497D">
              <w:rPr>
                <w:sz w:val="22"/>
                <w:szCs w:val="22"/>
                <w:lang w:val="en-US"/>
              </w:rPr>
              <w:t>E</w:t>
            </w:r>
            <w:r w:rsidRPr="00B5497D">
              <w:rPr>
                <w:sz w:val="22"/>
                <w:szCs w:val="22"/>
              </w:rPr>
              <w:t>5</w:t>
            </w:r>
            <w:r w:rsidRPr="00B5497D">
              <w:rPr>
                <w:sz w:val="22"/>
                <w:szCs w:val="22"/>
                <w:lang w:val="en-US"/>
              </w:rPr>
              <w:t>QSB</w:t>
            </w:r>
            <w:r w:rsidRPr="00B5497D">
              <w:rPr>
                <w:sz w:val="22"/>
                <w:szCs w:val="22"/>
              </w:rPr>
              <w:t xml:space="preserve"> - 15 </w:t>
            </w:r>
            <w:proofErr w:type="spellStart"/>
            <w:r w:rsidRPr="00B5497D">
              <w:rPr>
                <w:sz w:val="22"/>
                <w:szCs w:val="22"/>
              </w:rPr>
              <w:t>шт.,Моноблок</w:t>
            </w:r>
            <w:proofErr w:type="spellEnd"/>
            <w:r w:rsidRPr="00B5497D">
              <w:rPr>
                <w:sz w:val="22"/>
                <w:szCs w:val="22"/>
              </w:rPr>
              <w:t xml:space="preserve"> </w:t>
            </w:r>
            <w:r w:rsidRPr="00B5497D">
              <w:rPr>
                <w:sz w:val="22"/>
                <w:szCs w:val="22"/>
                <w:lang w:val="en-US"/>
              </w:rPr>
              <w:t>Acer</w:t>
            </w:r>
            <w:r w:rsidRPr="00B5497D">
              <w:rPr>
                <w:sz w:val="22"/>
                <w:szCs w:val="22"/>
              </w:rPr>
              <w:t xml:space="preserve"> </w:t>
            </w:r>
            <w:r w:rsidRPr="00B5497D">
              <w:rPr>
                <w:sz w:val="22"/>
                <w:szCs w:val="22"/>
                <w:lang w:val="en-US"/>
              </w:rPr>
              <w:t>Aspire</w:t>
            </w:r>
            <w:r w:rsidRPr="00B5497D">
              <w:rPr>
                <w:sz w:val="22"/>
                <w:szCs w:val="22"/>
              </w:rPr>
              <w:t xml:space="preserve"> </w:t>
            </w:r>
            <w:r w:rsidRPr="00B5497D">
              <w:rPr>
                <w:sz w:val="22"/>
                <w:szCs w:val="22"/>
                <w:lang w:val="en-US"/>
              </w:rPr>
              <w:t>Z</w:t>
            </w:r>
            <w:r w:rsidRPr="00B5497D">
              <w:rPr>
                <w:sz w:val="22"/>
                <w:szCs w:val="22"/>
              </w:rPr>
              <w:t xml:space="preserve">1811 в </w:t>
            </w:r>
            <w:proofErr w:type="spellStart"/>
            <w:r w:rsidRPr="00B5497D">
              <w:rPr>
                <w:sz w:val="22"/>
                <w:szCs w:val="22"/>
              </w:rPr>
              <w:t>компл</w:t>
            </w:r>
            <w:proofErr w:type="spellEnd"/>
            <w:r w:rsidRPr="00B5497D">
              <w:rPr>
                <w:sz w:val="22"/>
                <w:szCs w:val="22"/>
              </w:rPr>
              <w:t xml:space="preserve">.: </w:t>
            </w:r>
            <w:proofErr w:type="spellStart"/>
            <w:r w:rsidRPr="00B5497D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B5497D">
              <w:rPr>
                <w:sz w:val="22"/>
                <w:szCs w:val="22"/>
              </w:rPr>
              <w:t>5 2400</w:t>
            </w:r>
            <w:r w:rsidRPr="00B5497D">
              <w:rPr>
                <w:sz w:val="22"/>
                <w:szCs w:val="22"/>
                <w:lang w:val="en-US"/>
              </w:rPr>
              <w:t>s</w:t>
            </w:r>
            <w:r w:rsidRPr="00B5497D">
              <w:rPr>
                <w:sz w:val="22"/>
                <w:szCs w:val="22"/>
              </w:rPr>
              <w:t>/4</w:t>
            </w:r>
            <w:r w:rsidRPr="00B5497D">
              <w:rPr>
                <w:sz w:val="22"/>
                <w:szCs w:val="22"/>
                <w:lang w:val="en-US"/>
              </w:rPr>
              <w:t>Gb</w:t>
            </w:r>
            <w:r w:rsidRPr="00B5497D">
              <w:rPr>
                <w:sz w:val="22"/>
                <w:szCs w:val="22"/>
              </w:rPr>
              <w:t>/1</w:t>
            </w:r>
            <w:r w:rsidRPr="00B5497D">
              <w:rPr>
                <w:sz w:val="22"/>
                <w:szCs w:val="22"/>
                <w:lang w:val="en-US"/>
              </w:rPr>
              <w:t>T</w:t>
            </w:r>
            <w:r w:rsidRPr="00B5497D">
              <w:rPr>
                <w:sz w:val="22"/>
                <w:szCs w:val="22"/>
              </w:rPr>
              <w:t xml:space="preserve">б/-1 шт.,  Проектор </w:t>
            </w:r>
            <w:r w:rsidRPr="00B5497D">
              <w:rPr>
                <w:sz w:val="22"/>
                <w:szCs w:val="22"/>
                <w:lang w:val="en-US"/>
              </w:rPr>
              <w:t>NEC</w:t>
            </w:r>
            <w:r w:rsidRPr="00B5497D">
              <w:rPr>
                <w:sz w:val="22"/>
                <w:szCs w:val="22"/>
              </w:rPr>
              <w:t xml:space="preserve"> М350 Х- 1 шт., Экран  с электро-приводом </w:t>
            </w:r>
            <w:r w:rsidRPr="00B5497D">
              <w:rPr>
                <w:sz w:val="22"/>
                <w:szCs w:val="22"/>
                <w:lang w:val="en-US"/>
              </w:rPr>
              <w:t>Draper</w:t>
            </w:r>
            <w:r w:rsidRPr="00B5497D">
              <w:rPr>
                <w:sz w:val="22"/>
                <w:szCs w:val="22"/>
              </w:rPr>
              <w:t xml:space="preserve"> </w:t>
            </w:r>
            <w:r w:rsidRPr="00B5497D">
              <w:rPr>
                <w:sz w:val="22"/>
                <w:szCs w:val="22"/>
                <w:lang w:val="en-US"/>
              </w:rPr>
              <w:t>Baronet</w:t>
            </w:r>
            <w:r w:rsidRPr="00B5497D">
              <w:rPr>
                <w:sz w:val="22"/>
                <w:szCs w:val="22"/>
              </w:rPr>
              <w:t xml:space="preserve"> 138х180 см - 1 шт., Коммутатор </w:t>
            </w:r>
            <w:r w:rsidRPr="00B5497D">
              <w:rPr>
                <w:sz w:val="22"/>
                <w:szCs w:val="22"/>
                <w:lang w:val="en-US"/>
              </w:rPr>
              <w:t>HP</w:t>
            </w:r>
            <w:r w:rsidRPr="00B5497D">
              <w:rPr>
                <w:sz w:val="22"/>
                <w:szCs w:val="22"/>
              </w:rPr>
              <w:t xml:space="preserve"> Е2610-24 (</w:t>
            </w:r>
            <w:r w:rsidRPr="00B5497D">
              <w:rPr>
                <w:sz w:val="22"/>
                <w:szCs w:val="22"/>
                <w:lang w:val="en-US"/>
              </w:rPr>
              <w:t>J</w:t>
            </w:r>
            <w:r w:rsidRPr="00B5497D">
              <w:rPr>
                <w:sz w:val="22"/>
                <w:szCs w:val="22"/>
              </w:rPr>
              <w:t>9085</w:t>
            </w:r>
            <w:r w:rsidRPr="00B5497D">
              <w:rPr>
                <w:sz w:val="22"/>
                <w:szCs w:val="22"/>
                <w:lang w:val="en-US"/>
              </w:rPr>
              <w:t>A</w:t>
            </w:r>
            <w:r w:rsidRPr="00B5497D">
              <w:rPr>
                <w:sz w:val="22"/>
                <w:szCs w:val="22"/>
              </w:rPr>
              <w:t xml:space="preserve">) - 1 шт., Коммутатор </w:t>
            </w:r>
            <w:r w:rsidRPr="00B5497D">
              <w:rPr>
                <w:sz w:val="22"/>
                <w:szCs w:val="22"/>
                <w:lang w:val="en-US"/>
              </w:rPr>
              <w:t>HP</w:t>
            </w:r>
            <w:r w:rsidRPr="00B5497D">
              <w:rPr>
                <w:sz w:val="22"/>
                <w:szCs w:val="22"/>
              </w:rPr>
              <w:t xml:space="preserve"> </w:t>
            </w:r>
            <w:proofErr w:type="spellStart"/>
            <w:r w:rsidRPr="00B5497D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B5497D">
              <w:rPr>
                <w:sz w:val="22"/>
                <w:szCs w:val="22"/>
              </w:rPr>
              <w:t xml:space="preserve"> </w:t>
            </w:r>
            <w:proofErr w:type="spellStart"/>
            <w:r w:rsidRPr="00B5497D">
              <w:rPr>
                <w:sz w:val="22"/>
                <w:szCs w:val="22"/>
                <w:lang w:val="en-US"/>
              </w:rPr>
              <w:t>Swich</w:t>
            </w:r>
            <w:proofErr w:type="spellEnd"/>
            <w:r w:rsidRPr="00B5497D">
              <w:rPr>
                <w:sz w:val="22"/>
                <w:szCs w:val="22"/>
              </w:rPr>
              <w:t xml:space="preserve"> 2610-48 (</w:t>
            </w:r>
            <w:r w:rsidRPr="00B5497D">
              <w:rPr>
                <w:sz w:val="22"/>
                <w:szCs w:val="22"/>
                <w:lang w:val="en-US"/>
              </w:rPr>
              <w:t>J</w:t>
            </w:r>
            <w:r w:rsidRPr="00B5497D">
              <w:rPr>
                <w:sz w:val="22"/>
                <w:szCs w:val="22"/>
              </w:rPr>
              <w:t>9088</w:t>
            </w:r>
            <w:r w:rsidRPr="00B5497D">
              <w:rPr>
                <w:sz w:val="22"/>
                <w:szCs w:val="22"/>
                <w:lang w:val="en-US"/>
              </w:rPr>
              <w:t>A</w:t>
            </w:r>
            <w:r w:rsidRPr="00B5497D">
              <w:rPr>
                <w:sz w:val="22"/>
                <w:szCs w:val="22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94518B2" w14:textId="77777777" w:rsidR="002C735C" w:rsidRPr="00B5497D" w:rsidRDefault="00B43524" w:rsidP="00B5497D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B5497D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B5497D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B5497D" w14:paraId="389CBA4B" w14:textId="77777777" w:rsidTr="00B5497D">
        <w:tc>
          <w:tcPr>
            <w:tcW w:w="562" w:type="dxa"/>
          </w:tcPr>
          <w:p w14:paraId="15AFCC27" w14:textId="77777777" w:rsidR="00B5497D" w:rsidRPr="00E71B3D" w:rsidRDefault="00B5497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1437B80E" w14:textId="77777777" w:rsidR="00B5497D" w:rsidRDefault="00B5497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B5497D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5497D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B5497D" w14:paraId="5A1C9382" w14:textId="77777777" w:rsidTr="00801458">
        <w:tc>
          <w:tcPr>
            <w:tcW w:w="2336" w:type="dxa"/>
          </w:tcPr>
          <w:p w14:paraId="4C518DAB" w14:textId="77777777" w:rsidR="005D65A5" w:rsidRPr="00B5497D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5497D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B5497D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5497D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B5497D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5497D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B5497D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5497D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B5497D" w14:paraId="07658034" w14:textId="77777777" w:rsidTr="00801458">
        <w:tc>
          <w:tcPr>
            <w:tcW w:w="2336" w:type="dxa"/>
          </w:tcPr>
          <w:p w14:paraId="1553D698" w14:textId="78F29BFB" w:rsidR="005D65A5" w:rsidRPr="00B5497D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B5497D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B5497D" w:rsidRDefault="007478E0" w:rsidP="00801458">
            <w:pPr>
              <w:rPr>
                <w:rFonts w:ascii="Times New Roman" w:hAnsi="Times New Roman" w:cs="Times New Roman"/>
              </w:rPr>
            </w:pPr>
            <w:r w:rsidRPr="00B5497D">
              <w:rPr>
                <w:rFonts w:ascii="Times New Roman" w:hAnsi="Times New Roman" w:cs="Times New Roman"/>
                <w:lang w:val="en-US"/>
              </w:rPr>
              <w:t>Информационно-аналитическая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B5497D" w:rsidRDefault="007478E0" w:rsidP="00801458">
            <w:pPr>
              <w:rPr>
                <w:rFonts w:ascii="Times New Roman" w:hAnsi="Times New Roman" w:cs="Times New Roman"/>
              </w:rPr>
            </w:pPr>
            <w:r w:rsidRPr="00B5497D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B5497D" w:rsidRDefault="007478E0" w:rsidP="00801458">
            <w:pPr>
              <w:rPr>
                <w:rFonts w:ascii="Times New Roman" w:hAnsi="Times New Roman" w:cs="Times New Roman"/>
              </w:rPr>
            </w:pPr>
            <w:r w:rsidRPr="00B5497D"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5D65A5" w:rsidRPr="00B5497D" w14:paraId="4CC055B3" w14:textId="77777777" w:rsidTr="00801458">
        <w:tc>
          <w:tcPr>
            <w:tcW w:w="2336" w:type="dxa"/>
          </w:tcPr>
          <w:p w14:paraId="12307369" w14:textId="77777777" w:rsidR="005D65A5" w:rsidRPr="00B5497D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B5497D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67C83113" w14:textId="77777777" w:rsidR="005D65A5" w:rsidRPr="00B5497D" w:rsidRDefault="007478E0" w:rsidP="00801458">
            <w:pPr>
              <w:rPr>
                <w:rFonts w:ascii="Times New Roman" w:hAnsi="Times New Roman" w:cs="Times New Roman"/>
              </w:rPr>
            </w:pPr>
            <w:r w:rsidRPr="00B5497D">
              <w:rPr>
                <w:rFonts w:ascii="Times New Roman" w:hAnsi="Times New Roman" w:cs="Times New Roman"/>
                <w:lang w:val="en-US"/>
              </w:rPr>
              <w:t>Информационно-аналитическая работа</w:t>
            </w:r>
          </w:p>
        </w:tc>
        <w:tc>
          <w:tcPr>
            <w:tcW w:w="2336" w:type="dxa"/>
          </w:tcPr>
          <w:p w14:paraId="060F8D02" w14:textId="77777777" w:rsidR="005D65A5" w:rsidRPr="00B5497D" w:rsidRDefault="007478E0" w:rsidP="00801458">
            <w:pPr>
              <w:rPr>
                <w:rFonts w:ascii="Times New Roman" w:hAnsi="Times New Roman" w:cs="Times New Roman"/>
              </w:rPr>
            </w:pPr>
            <w:r w:rsidRPr="00B5497D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1DA136CF" w14:textId="77777777" w:rsidR="005D65A5" w:rsidRPr="00B5497D" w:rsidRDefault="007478E0" w:rsidP="00801458">
            <w:pPr>
              <w:rPr>
                <w:rFonts w:ascii="Times New Roman" w:hAnsi="Times New Roman" w:cs="Times New Roman"/>
              </w:rPr>
            </w:pPr>
            <w:r w:rsidRPr="00B5497D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5D65A5" w:rsidRPr="00B5497D" w14:paraId="5477D988" w14:textId="77777777" w:rsidTr="00801458">
        <w:tc>
          <w:tcPr>
            <w:tcW w:w="2336" w:type="dxa"/>
          </w:tcPr>
          <w:p w14:paraId="09A49E34" w14:textId="77777777" w:rsidR="005D65A5" w:rsidRPr="00B5497D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B5497D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0B55F321" w14:textId="77777777" w:rsidR="005D65A5" w:rsidRPr="00B5497D" w:rsidRDefault="007478E0" w:rsidP="00801458">
            <w:pPr>
              <w:rPr>
                <w:rFonts w:ascii="Times New Roman" w:hAnsi="Times New Roman" w:cs="Times New Roman"/>
              </w:rPr>
            </w:pPr>
            <w:r w:rsidRPr="00B5497D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7B5D0257" w14:textId="77777777" w:rsidR="005D65A5" w:rsidRPr="00B5497D" w:rsidRDefault="007478E0" w:rsidP="00801458">
            <w:pPr>
              <w:rPr>
                <w:rFonts w:ascii="Times New Roman" w:hAnsi="Times New Roman" w:cs="Times New Roman"/>
              </w:rPr>
            </w:pPr>
            <w:r w:rsidRPr="00B5497D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A2FBD24" w14:textId="77777777" w:rsidR="005D65A5" w:rsidRPr="00B5497D" w:rsidRDefault="007478E0" w:rsidP="00801458">
            <w:pPr>
              <w:rPr>
                <w:rFonts w:ascii="Times New Roman" w:hAnsi="Times New Roman" w:cs="Times New Roman"/>
              </w:rPr>
            </w:pPr>
            <w:r w:rsidRPr="00B5497D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53C9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2E9BC968" w:rsidR="00C23E7F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B5497D" w14:paraId="69CDC461" w14:textId="77777777" w:rsidTr="00B5497D">
        <w:tc>
          <w:tcPr>
            <w:tcW w:w="562" w:type="dxa"/>
          </w:tcPr>
          <w:p w14:paraId="7D65089E" w14:textId="77777777" w:rsidR="00B5497D" w:rsidRDefault="00B5497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28088472" w14:textId="77777777" w:rsidR="00B5497D" w:rsidRDefault="00B5497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B5497D" w14:paraId="0267C479" w14:textId="77777777" w:rsidTr="00801458">
        <w:tc>
          <w:tcPr>
            <w:tcW w:w="2500" w:type="pct"/>
          </w:tcPr>
          <w:p w14:paraId="37F699C9" w14:textId="77777777" w:rsidR="00B8237E" w:rsidRPr="00B5497D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5497D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B5497D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5497D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B5497D" w14:paraId="3F240151" w14:textId="77777777" w:rsidTr="00801458">
        <w:tc>
          <w:tcPr>
            <w:tcW w:w="2500" w:type="pct"/>
          </w:tcPr>
          <w:p w14:paraId="61E91592" w14:textId="61A0874C" w:rsidR="00B8237E" w:rsidRPr="00B5497D" w:rsidRDefault="00B8237E" w:rsidP="00801458">
            <w:pPr>
              <w:rPr>
                <w:rFonts w:ascii="Times New Roman" w:hAnsi="Times New Roman" w:cs="Times New Roman"/>
              </w:rPr>
            </w:pPr>
            <w:r w:rsidRPr="00B5497D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B5497D" w:rsidRDefault="005C548A" w:rsidP="00801458">
            <w:pPr>
              <w:rPr>
                <w:rFonts w:ascii="Times New Roman" w:hAnsi="Times New Roman" w:cs="Times New Roman"/>
              </w:rPr>
            </w:pPr>
            <w:r w:rsidRPr="00B5497D"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B8237E" w:rsidRPr="00B5497D" w14:paraId="5B293442" w14:textId="77777777" w:rsidTr="00801458">
        <w:tc>
          <w:tcPr>
            <w:tcW w:w="2500" w:type="pct"/>
          </w:tcPr>
          <w:p w14:paraId="14E10CE0" w14:textId="77777777" w:rsidR="00B8237E" w:rsidRPr="00B5497D" w:rsidRDefault="00B8237E" w:rsidP="00801458">
            <w:pPr>
              <w:rPr>
                <w:rFonts w:ascii="Times New Roman" w:hAnsi="Times New Roman" w:cs="Times New Roman"/>
              </w:rPr>
            </w:pPr>
            <w:r w:rsidRPr="00B5497D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18B7B862" w14:textId="77777777" w:rsidR="00B8237E" w:rsidRPr="00B5497D" w:rsidRDefault="005C548A" w:rsidP="00801458">
            <w:pPr>
              <w:rPr>
                <w:rFonts w:ascii="Times New Roman" w:hAnsi="Times New Roman" w:cs="Times New Roman"/>
              </w:rPr>
            </w:pPr>
            <w:r w:rsidRPr="00B5497D">
              <w:rPr>
                <w:rFonts w:ascii="Times New Roman" w:hAnsi="Times New Roman" w:cs="Times New Roman"/>
                <w:lang w:val="en-US"/>
              </w:rPr>
              <w:t>6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B5497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B5497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B5497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B5497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B5497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B5497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B5497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B5497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4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0235B0E" w14:textId="77777777" w:rsidR="003A6DFC" w:rsidRDefault="003A6DFC" w:rsidP="00315CA6">
      <w:pPr>
        <w:spacing w:after="0" w:line="240" w:lineRule="auto"/>
      </w:pPr>
      <w:r>
        <w:separator/>
      </w:r>
    </w:p>
  </w:endnote>
  <w:endnote w:type="continuationSeparator" w:id="0">
    <w:p w14:paraId="10D805A7" w14:textId="77777777" w:rsidR="003A6DFC" w:rsidRDefault="003A6DFC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2CDCDE43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71B3D">
          <w:rPr>
            <w:noProof/>
          </w:rPr>
          <w:t>11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12EE91A" w14:textId="77777777" w:rsidR="003A6DFC" w:rsidRDefault="003A6DFC" w:rsidP="00315CA6">
      <w:pPr>
        <w:spacing w:after="0" w:line="240" w:lineRule="auto"/>
      </w:pPr>
      <w:r>
        <w:separator/>
      </w:r>
    </w:p>
  </w:footnote>
  <w:footnote w:type="continuationSeparator" w:id="0">
    <w:p w14:paraId="037DD4E7" w14:textId="77777777" w:rsidR="003A6DFC" w:rsidRDefault="003A6DFC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A6DFC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7131B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5497D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71B3D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0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717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code/561557" TargetMode="External"/><Relationship Id="rId18" Type="http://schemas.openxmlformats.org/officeDocument/2006/relationships/hyperlink" Target="https://opac.unecon.ru/elibrary/2015/ucheb/%D0%90%D0%B4%D0%BC%D0%B8%D0%BD%D0%B8%D1%81%D1%82%D1%80%D0%B8%D1%80%D0%BE%D0%B2%D0%B0%D0%BD%D0%B8%D0%B5%20%D1%81%D1%80%D0%B5%D0%B4%D1%81%D1%82%D0%B2.pdf" TargetMode="External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hyperlink" Target="http://www.polpred.com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560980" TargetMode="External"/><Relationship Id="rId17" Type="http://schemas.openxmlformats.org/officeDocument/2006/relationships/hyperlink" Target="https://znanium.ru/catalog/document?id=444232" TargetMode="Externa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https://znanium.ru/catalog/document?id=453804" TargetMode="External"/><Relationship Id="rId20" Type="http://schemas.openxmlformats.org/officeDocument/2006/relationships/hyperlink" Target="http://www.grebennikon.ru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hyperlink" Target="https://urait.ru/bcode/560423" TargetMode="External"/><Relationship Id="rId23" Type="http://schemas.openxmlformats.org/officeDocument/2006/relationships/hyperlink" Target="http://www.znanium.com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s://opac.unecon.ru/elibrary/rabprog/%D0%9F%D1%80%D0%B0%D0%BA%D1%82%D0%B8%D0%BA%D1%83%D0%BC_%D0%A7%D0%B5%D1%80%D0%BD%D0%BE%D0%BA%D0%BD%D0%B8%D0%B6%D0%BD%D1%8B%D0%B9.pdf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bcode/568546" TargetMode="External"/><Relationship Id="rId22" Type="http://schemas.openxmlformats.org/officeDocument/2006/relationships/hyperlink" Target="http://www.oecd-ilibrary.or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A58EE85-87A3-493C-A8C0-93D26E224A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</Pages>
  <Words>3071</Words>
  <Characters>17506</Characters>
  <Application>Microsoft Office Word</Application>
  <DocSecurity>0</DocSecurity>
  <Lines>145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2026-03-06T12:34:00Z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